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3" w:rsidRPr="003C6E7B" w:rsidRDefault="00A95DE3" w:rsidP="00A95DE3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C6E7B">
        <w:rPr>
          <w:rFonts w:ascii="微軟正黑體" w:eastAsia="微軟正黑體" w:hAnsi="微軟正黑體" w:hint="eastAsia"/>
          <w:b/>
          <w:sz w:val="28"/>
          <w:szCs w:val="28"/>
        </w:rPr>
        <w:t>雲林品格英語學院111</w:t>
      </w:r>
      <w:r>
        <w:rPr>
          <w:rFonts w:ascii="微軟正黑體" w:eastAsia="微軟正黑體" w:hAnsi="微軟正黑體" w:hint="eastAsia"/>
          <w:b/>
          <w:sz w:val="28"/>
          <w:szCs w:val="28"/>
        </w:rPr>
        <w:t>學年度第二</w:t>
      </w:r>
      <w:r w:rsidRPr="003C6E7B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3C6E7B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錄取名單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3969"/>
        <w:gridCol w:w="1418"/>
        <w:gridCol w:w="1134"/>
      </w:tblGrid>
      <w:tr w:rsidR="00A95DE3" w:rsidRPr="00D033DA" w:rsidTr="00582FEA">
        <w:trPr>
          <w:trHeight w:val="2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DE3" w:rsidRPr="00D033DA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95DE3" w:rsidRPr="00D033DA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梯次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95DE3" w:rsidRPr="00D033DA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DE3" w:rsidRPr="00D033DA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班級人數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95DE3" w:rsidRPr="00D033DA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總</w:t>
            </w:r>
            <w:r w:rsidRPr="00D033DA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A95DE3" w:rsidRPr="00D033DA" w:rsidTr="00582FEA">
        <w:trPr>
          <w:trHeight w:val="41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 xml:space="preserve">112/02/20-112/02/22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斗六市-雲林國小四年四班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斗南鎮-石龜國小四年甲班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25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38</w:t>
            </w:r>
          </w:p>
        </w:tc>
      </w:tr>
      <w:tr w:rsidR="00A95DE3" w:rsidRPr="00D033DA" w:rsidTr="00582FEA">
        <w:trPr>
          <w:trHeight w:val="39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 xml:space="preserve">112/03/06-112/03/08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斗六市-雲林國小四年五班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斗六市-久安國小四年甲班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26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37</w:t>
            </w:r>
          </w:p>
        </w:tc>
      </w:tr>
      <w:tr w:rsidR="00A95DE3" w:rsidRPr="00D033DA" w:rsidTr="00582FEA">
        <w:trPr>
          <w:trHeight w:val="40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 xml:space="preserve">112/03/13-112/03/15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斗六市-雲林國小四年六班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斗南鎮-重光國小四年甲班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26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33</w:t>
            </w:r>
          </w:p>
        </w:tc>
      </w:tr>
      <w:tr w:rsidR="00A95DE3" w:rsidRPr="00D033DA" w:rsidTr="00582FEA">
        <w:trPr>
          <w:trHeight w:val="42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112/03/20-112/03/22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斗六市-雲林國小四年七班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麥寮鄉-橋頭許厝分校四年戊班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二崙鄉-三和國小四年甲班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23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15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40</w:t>
            </w:r>
          </w:p>
        </w:tc>
      </w:tr>
      <w:tr w:rsidR="00A95DE3" w:rsidRPr="00D033DA" w:rsidTr="00582FEA">
        <w:trPr>
          <w:trHeight w:val="110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112/03/27-112/03/29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褒忠鄉-潮厝華德福實驗小學四年甲班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元長鄉-新生國小四年甲班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北港鎮-東榮國小四年甲班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23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9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40</w:t>
            </w:r>
          </w:p>
        </w:tc>
      </w:tr>
      <w:tr w:rsidR="00A95DE3" w:rsidRPr="00D033DA" w:rsidTr="00582FEA">
        <w:trPr>
          <w:trHeight w:val="112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112/04/10-112/04/12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崙背鄉-東興國小四年甲班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崙背鄉-東興國小四年乙班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莿桐鄉-六合國小四年甲班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16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17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42</w:t>
            </w:r>
          </w:p>
        </w:tc>
      </w:tr>
      <w:tr w:rsidR="00A95DE3" w:rsidRPr="00D033DA" w:rsidTr="00582FEA">
        <w:trPr>
          <w:trHeight w:val="83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112/04/17-112/04/19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四湖鄉-建陽國小四年甲班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台西鄉-尚德國小四年甲班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台西鄉-新興國小四年甲班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9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11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36</w:t>
            </w:r>
          </w:p>
        </w:tc>
      </w:tr>
      <w:tr w:rsidR="00A95DE3" w:rsidRPr="00D033DA" w:rsidTr="00582FEA">
        <w:trPr>
          <w:trHeight w:val="110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112/04/24-112/04/26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林內鄉-林中國小四年甲班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口湖鄉-興南國小四年甲班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口湖鄉-成龍國小四年甲班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24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5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36</w:t>
            </w:r>
          </w:p>
        </w:tc>
      </w:tr>
      <w:tr w:rsidR="00A95DE3" w:rsidRPr="00D033DA" w:rsidTr="00582FEA">
        <w:trPr>
          <w:trHeight w:val="75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112/05/08-112/05/10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111209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二崙鄉-二崙國小四年甲班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林內鄉-重興國小四年甲班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19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40</w:t>
            </w:r>
          </w:p>
        </w:tc>
      </w:tr>
      <w:tr w:rsidR="00A95DE3" w:rsidRPr="00D033DA" w:rsidTr="00582FEA">
        <w:trPr>
          <w:trHeight w:val="71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112/05/15-112/05/17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二崙鄉-永定國小四年甲班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台西鄉-泉州國小四年甲班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22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34</w:t>
            </w:r>
          </w:p>
        </w:tc>
      </w:tr>
      <w:tr w:rsidR="00A95DE3" w:rsidRPr="00D033DA" w:rsidTr="00582FEA">
        <w:trPr>
          <w:trHeight w:val="110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112/05/22-112/05/24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111211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麥寮鄉-橋頭國小四年丙班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古坑鄉-棋山國小四年甲班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土庫鎮-秀潭國小四年甲班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25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13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40</w:t>
            </w:r>
          </w:p>
        </w:tc>
      </w:tr>
      <w:tr w:rsidR="00A95DE3" w:rsidRPr="00D033DA" w:rsidTr="00582FEA">
        <w:trPr>
          <w:trHeight w:val="95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112/05/29-112/05/31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111212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口湖鄉-口湖國小四年甲班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口湖鄉-口湖國小四年乙班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四湖鄉-林厝國小四年甲班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15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15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40</w:t>
            </w:r>
          </w:p>
        </w:tc>
      </w:tr>
      <w:tr w:rsidR="00A95DE3" w:rsidRPr="00D033DA" w:rsidTr="00582FEA">
        <w:trPr>
          <w:trHeight w:val="69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112/06/05-112/06/07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111213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口湖鄉-文光國小四年甲班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口湖鄉-文光國小四年乙班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口湖鄉-頂湖國小四年甲班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四湖鄉-飛沙國小四年甲班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14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14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6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38</w:t>
            </w:r>
          </w:p>
        </w:tc>
      </w:tr>
      <w:tr w:rsidR="00A95DE3" w:rsidRPr="00D033DA" w:rsidTr="00582FEA">
        <w:trPr>
          <w:trHeight w:val="65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3" w:rsidRPr="00893FC3" w:rsidRDefault="00A95DE3" w:rsidP="00582FEA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893FC3">
              <w:rPr>
                <w:rFonts w:ascii="微軟正黑體" w:eastAsia="微軟正黑體" w:hAnsi="微軟正黑體" w:cs="新細明體" w:hint="eastAsia"/>
                <w:sz w:val="22"/>
              </w:rPr>
              <w:t>112/06/12-112/06/14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111214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二崙鄉-二崙國小四年乙班</w:t>
            </w:r>
          </w:p>
          <w:p w:rsidR="00A95DE3" w:rsidRPr="00893FC3" w:rsidRDefault="00A95DE3" w:rsidP="00582FEA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sz w:val="22"/>
              </w:rPr>
              <w:t>二崙鄉-二崙國小四年丙班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19</w:t>
            </w:r>
          </w:p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/>
                <w:bCs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95DE3" w:rsidRPr="00893FC3" w:rsidRDefault="00A95DE3" w:rsidP="00582FE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893FC3">
              <w:rPr>
                <w:rFonts w:ascii="微軟正黑體" w:eastAsia="微軟正黑體" w:hAnsi="微軟正黑體" w:hint="eastAsia"/>
                <w:bCs/>
                <w:sz w:val="22"/>
              </w:rPr>
              <w:t>39</w:t>
            </w:r>
          </w:p>
        </w:tc>
        <w:bookmarkStart w:id="0" w:name="_GoBack"/>
        <w:bookmarkEnd w:id="0"/>
      </w:tr>
      <w:tr w:rsidR="006C25C8" w:rsidRPr="00D033DA" w:rsidTr="00C638E4">
        <w:trPr>
          <w:trHeight w:val="277"/>
        </w:trPr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5C8" w:rsidRPr="003C6E7B" w:rsidRDefault="006C25C8" w:rsidP="00582FEA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總計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5C8" w:rsidRPr="003C6E7B" w:rsidRDefault="006C25C8" w:rsidP="006C25C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533人</w:t>
            </w:r>
          </w:p>
        </w:tc>
      </w:tr>
    </w:tbl>
    <w:p w:rsidR="00A95863" w:rsidRDefault="00A95863"/>
    <w:sectPr w:rsidR="00A95863" w:rsidSect="00A95DE3">
      <w:pgSz w:w="11906" w:h="16838"/>
      <w:pgMar w:top="39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3"/>
    <w:rsid w:val="006C25C8"/>
    <w:rsid w:val="00A95863"/>
    <w:rsid w:val="00A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Atrust Computer Corp.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just228</dc:creator>
  <cp:lastModifiedBy>just228</cp:lastModifiedBy>
  <cp:revision>2</cp:revision>
  <dcterms:created xsi:type="dcterms:W3CDTF">2022-12-27T01:41:00Z</dcterms:created>
  <dcterms:modified xsi:type="dcterms:W3CDTF">2022-12-27T01:43:00Z</dcterms:modified>
</cp:coreProperties>
</file>